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4922C1" w:rsidP="004922C1">
      <w:pPr>
        <w:ind w:firstLine="0"/>
        <w:jc w:val="center"/>
        <w:rPr>
          <w:b/>
        </w:rPr>
      </w:pPr>
      <w:r>
        <w:rPr>
          <w:b/>
        </w:rPr>
        <w:t>SVATÁ PROSTOTO!!!</w:t>
      </w:r>
    </w:p>
    <w:p w:rsidR="004922C1" w:rsidRDefault="004922C1" w:rsidP="004922C1">
      <w:r>
        <w:t xml:space="preserve">Každý stát, který si chce zachovat šanci na přežití, má svoji zpravodajskou službu. Zpravidla jich však má několik, protože spektrum zájmové činnosti je na jednu službu příliš široké. </w:t>
      </w:r>
      <w:r w:rsidR="00271EEC">
        <w:t>To se týká i SRN. Jedna z těch zpravodajských služeb</w:t>
      </w:r>
      <w:r w:rsidR="00E54F50">
        <w:t xml:space="preserve"> </w:t>
      </w:r>
      <w:r w:rsidR="00271EEC">
        <w:t>nese nenápadný název „Spolkový úřad pro ochranu ústavy</w:t>
      </w:r>
      <w:r w:rsidR="00DD213A">
        <w:t xml:space="preserve"> (BfV)“</w:t>
      </w:r>
      <w:r w:rsidR="00271EEC">
        <w:t xml:space="preserve">. </w:t>
      </w:r>
      <w:r w:rsidR="00E54F50">
        <w:t xml:space="preserve">Tato zpravodajská služba ve své kompetenci řeší problematiku vnitřní bezpečnosti SRN. V lidovém žargonu je to tedy „kontrarozvědka“. </w:t>
      </w:r>
    </w:p>
    <w:p w:rsidR="00E54F50" w:rsidRDefault="00E54F50" w:rsidP="004922C1">
      <w:r>
        <w:t xml:space="preserve">Tato služba vydala již v roce 2015 varování před značným nárůstem počtu </w:t>
      </w:r>
      <w:r w:rsidR="009D65C9">
        <w:t xml:space="preserve">radikálních </w:t>
      </w:r>
      <w:r>
        <w:t>islámských saláfistů na území SRN. Především z této skup</w:t>
      </w:r>
      <w:r w:rsidR="009D65C9">
        <w:t>iny islamistů jsou rekrutováni</w:t>
      </w:r>
      <w:r>
        <w:t xml:space="preserve"> němečtí radikálové bojující v řadách </w:t>
      </w:r>
      <w:r w:rsidR="001E3365">
        <w:t>IS na úz</w:t>
      </w:r>
      <w:r>
        <w:t xml:space="preserve">emí jak Sýrie, tak Iráku. Výše zmíněná </w:t>
      </w:r>
      <w:r w:rsidR="009D65C9">
        <w:t>zpravodajská služba odhadla již v roce 2014</w:t>
      </w:r>
      <w:r>
        <w:t xml:space="preserve"> počet německých radikálních muslimů na 7000 mužů.</w:t>
      </w:r>
      <w:r w:rsidR="001E3365">
        <w:t xml:space="preserve"> O rok později (2015) zmíněná zpravodajská služba počet radikálních muslimů zvyšuje již na 8400. </w:t>
      </w:r>
    </w:p>
    <w:p w:rsidR="001E3365" w:rsidRDefault="001E3365" w:rsidP="004922C1">
      <w:r>
        <w:t xml:space="preserve">V této souvislosti je nutné připomenout, že SRN čelila již v roce 2014 a zejména v roce 2015 masivní vlně migrantů. Migrantů sice pozvaných kancléřkou A. Merkelovou, ale migrantů, z nichž naprostá většina porušila jak zákony EU, tak zákony zemí, přes jejich teritorium se do SRN dostali. Samozřejmě, že byly překročeny i zákony cílové země pro migranty, SRN. </w:t>
      </w:r>
      <w:r w:rsidR="00DD213A">
        <w:t xml:space="preserve">V čem byly překročeny zákonné normy? Především v tom, že většina těchto migrantů vnikla na území EU násilím a odmítala se registrovat. Značné množství migrantů přicestovalo bez jakýchkoliv dokladů (část je mohla ztratit, většina je však cílevědomě zničila). Značná část se prokázala doklady padělanými. Výsledek? Můžete vznést dotaz na komise EU, které tuto problematiku řeší: Kolik těch migrantů, kteří porušili zákony, bylo deportováno mimo teritorium EU? Pochybuji o tom, že vám někdo odpoví. </w:t>
      </w:r>
    </w:p>
    <w:p w:rsidR="00BC2269" w:rsidRPr="00C03FCE" w:rsidRDefault="00DD213A" w:rsidP="009D65C9">
      <w:pPr>
        <w:pStyle w:val="Normlnweb"/>
        <w:ind w:firstLine="709"/>
        <w:jc w:val="both"/>
        <w:rPr>
          <w:rFonts w:asciiTheme="minorHAnsi" w:hAnsiTheme="minorHAnsi"/>
        </w:rPr>
      </w:pPr>
      <w:r w:rsidRPr="00C03FCE">
        <w:rPr>
          <w:rFonts w:asciiTheme="minorHAnsi" w:hAnsiTheme="minorHAnsi"/>
        </w:rPr>
        <w:t xml:space="preserve">Ale vraťme se ke slavné BfV. </w:t>
      </w:r>
      <w:r w:rsidR="001E3365" w:rsidRPr="00C03FCE">
        <w:rPr>
          <w:rFonts w:asciiTheme="minorHAnsi" w:hAnsiTheme="minorHAnsi"/>
        </w:rPr>
        <w:t xml:space="preserve">Dnes, 10. 4. 2016, </w:t>
      </w:r>
      <w:r w:rsidR="004922C1" w:rsidRPr="00C03FCE">
        <w:rPr>
          <w:rFonts w:asciiTheme="minorHAnsi" w:hAnsiTheme="minorHAnsi"/>
        </w:rPr>
        <w:t xml:space="preserve">jsem si přečetl vyjádření šéfa Spolkového úřadu pro ochranu ústavy (BfV) SRN Hans-George Maassena pro list Die Welt am Sonntag a nestačil jsem se divit. </w:t>
      </w:r>
      <w:r w:rsidRPr="00C03FCE">
        <w:rPr>
          <w:rFonts w:asciiTheme="minorHAnsi" w:hAnsiTheme="minorHAnsi"/>
        </w:rPr>
        <w:t xml:space="preserve">O co jde? O nic víc, ani o nic méně, než že tento pán prohlásil, že BfV podcenila to, že mezi migranty mohou být radikální islamisté, potenciální pachatelé teroristických útoků. </w:t>
      </w:r>
      <w:r w:rsidR="00BC2269" w:rsidRPr="00C03FCE">
        <w:rPr>
          <w:rFonts w:asciiTheme="minorHAnsi" w:hAnsiTheme="minorHAnsi"/>
        </w:rPr>
        <w:t xml:space="preserve">H-G. Maassen prohlásil: </w:t>
      </w:r>
      <w:r w:rsidR="00BC2269" w:rsidRPr="00C03FCE">
        <w:rPr>
          <w:rFonts w:asciiTheme="minorHAnsi" w:hAnsiTheme="minorHAnsi"/>
          <w:b/>
          <w:i/>
        </w:rPr>
        <w:t>„Mysleli jsme si, že to riziko (odhalení) je prostě příliš velké. Mezitím už víme, že co se týče IS, musíme se toho dost přiučit,".</w:t>
      </w:r>
      <w:r w:rsidR="00BC2269" w:rsidRPr="00C03FCE">
        <w:rPr>
          <w:rFonts w:asciiTheme="minorHAnsi" w:hAnsiTheme="minorHAnsi"/>
        </w:rPr>
        <w:t xml:space="preserve"> </w:t>
      </w:r>
    </w:p>
    <w:p w:rsidR="00BC2269" w:rsidRDefault="00BC2269" w:rsidP="009D65C9">
      <w:pPr>
        <w:pStyle w:val="Normlnweb"/>
        <w:ind w:firstLine="709"/>
        <w:jc w:val="both"/>
        <w:rPr>
          <w:rFonts w:asciiTheme="minorHAnsi" w:hAnsiTheme="minorHAnsi"/>
        </w:rPr>
      </w:pPr>
      <w:r w:rsidRPr="00C03FCE">
        <w:rPr>
          <w:rFonts w:asciiTheme="minorHAnsi" w:hAnsiTheme="minorHAnsi"/>
        </w:rPr>
        <w:t>Dále konstatoval, že: Velkým problémem je především to, že platný cestovní pas při příchodu do Německa nepředloži</w:t>
      </w:r>
      <w:r w:rsidR="00C03FCE">
        <w:rPr>
          <w:rFonts w:asciiTheme="minorHAnsi" w:hAnsiTheme="minorHAnsi"/>
        </w:rPr>
        <w:t>lo až 70 procent všech migrantů.</w:t>
      </w:r>
      <w:r w:rsidRPr="00C03FCE">
        <w:rPr>
          <w:rFonts w:asciiTheme="minorHAnsi" w:hAnsiTheme="minorHAnsi"/>
        </w:rPr>
        <w:t xml:space="preserve"> Zaregistrováni tak byli pouze na základě vlastních údajů.</w:t>
      </w:r>
      <w:r w:rsidR="00C03FCE">
        <w:rPr>
          <w:rFonts w:asciiTheme="minorHAnsi" w:hAnsiTheme="minorHAnsi"/>
        </w:rPr>
        <w:t xml:space="preserve"> </w:t>
      </w:r>
      <w:r w:rsidR="00C03FCE" w:rsidRPr="00C03FCE">
        <w:rPr>
          <w:rFonts w:asciiTheme="minorHAnsi" w:hAnsiTheme="minorHAnsi"/>
          <w:b/>
          <w:i/>
        </w:rPr>
        <w:t>„</w:t>
      </w:r>
      <w:r w:rsidRPr="00C03FCE">
        <w:rPr>
          <w:rFonts w:asciiTheme="minorHAnsi" w:hAnsiTheme="minorHAnsi"/>
          <w:b/>
          <w:i/>
        </w:rPr>
        <w:t>Starost mi dělá to, že my a naše partnerské tajné služby máme v databankách sice informace o nebezpečných osobách, mohlo nám ale uniknout, že jsou u nás, protože přicestovali pod falešnou identitou,"</w:t>
      </w:r>
      <w:r w:rsidRPr="00C03FCE">
        <w:rPr>
          <w:rFonts w:asciiTheme="minorHAnsi" w:hAnsiTheme="minorHAnsi"/>
        </w:rPr>
        <w:t xml:space="preserve"> řekl Maassen.</w:t>
      </w:r>
      <w:r w:rsidR="009D65C9">
        <w:rPr>
          <w:rFonts w:asciiTheme="minorHAnsi" w:hAnsiTheme="minorHAnsi"/>
        </w:rPr>
        <w:t xml:space="preserve"> Chci jen panu Maassenovi připomenout tu skutečnost, že takových neregistrovaných muslimů, případně muslimských migrantů se změněnou identitou se po teritoriu EU (podle oficiálních údajů) potuluje více jak 500 000. </w:t>
      </w:r>
    </w:p>
    <w:p w:rsidR="00C03FCE" w:rsidRPr="00C03FCE" w:rsidRDefault="00C03FCE" w:rsidP="00C03FCE">
      <w:pPr>
        <w:pStyle w:val="Normlnweb"/>
        <w:ind w:firstLine="709"/>
        <w:jc w:val="both"/>
        <w:rPr>
          <w:rFonts w:asciiTheme="minorHAnsi" w:hAnsiTheme="minorHAnsi"/>
        </w:rPr>
      </w:pPr>
      <w:r>
        <w:rPr>
          <w:rFonts w:asciiTheme="minorHAnsi" w:hAnsiTheme="minorHAnsi"/>
        </w:rPr>
        <w:t>„Svatá prostoto,“ řekla by moje babička nad prostoduchostí šéfa této prestižní zpravodajské služby,</w:t>
      </w:r>
      <w:r w:rsidRPr="00C03FCE">
        <w:rPr>
          <w:rFonts w:asciiTheme="minorHAnsi" w:hAnsiTheme="minorHAnsi"/>
        </w:rPr>
        <w:t xml:space="preserve"> </w:t>
      </w:r>
      <w:r>
        <w:rPr>
          <w:rFonts w:asciiTheme="minorHAnsi" w:hAnsiTheme="minorHAnsi"/>
        </w:rPr>
        <w:t>spráskla by ruce a pomodlila by se pár otčenášů. Ať nás ochraňuje alespoň pán Bůh, když už jsou zpravodajské služby (jak je vidět, nejen ty naše) jen pro srandu králíkům.</w:t>
      </w:r>
    </w:p>
    <w:p w:rsidR="004922C1" w:rsidRDefault="00BC2269" w:rsidP="004922C1">
      <w:r>
        <w:lastRenderedPageBreak/>
        <w:t xml:space="preserve">Trestuhodné na tomto prohlášení </w:t>
      </w:r>
      <w:r w:rsidR="00C03FCE">
        <w:t xml:space="preserve">šéfa BfV </w:t>
      </w:r>
      <w:r>
        <w:t xml:space="preserve">je zejména to, že již v roce 2015 údajně v řadách IS bojovalo 27 až 31 tisíc občanů z 81 států. </w:t>
      </w:r>
      <w:r w:rsidRPr="00C03FCE">
        <w:rPr>
          <w:b/>
        </w:rPr>
        <w:t>Jen ze zemí západní Evropy to bylo více jak 5000 lidí, z toho asi 1700 Francouzů, skoro 800 Němců, obdobný počet Britů atd</w:t>
      </w:r>
      <w:r>
        <w:t>. To vše, a věřím</w:t>
      </w:r>
      <w:r w:rsidR="00C03FCE">
        <w:t>,</w:t>
      </w:r>
      <w:r>
        <w:t xml:space="preserve"> že i přesnější čísla</w:t>
      </w:r>
      <w:r w:rsidR="00C03FCE">
        <w:t>,</w:t>
      </w:r>
      <w:r>
        <w:t xml:space="preserve"> má </w:t>
      </w:r>
      <w:r w:rsidR="00FD587A">
        <w:t>i šéf</w:t>
      </w:r>
      <w:r>
        <w:t xml:space="preserve"> BfV.</w:t>
      </w:r>
      <w:r w:rsidR="00C03FCE">
        <w:t xml:space="preserve"> A jestliže se tito lidé dostali z EU do Sýrie, jistě se budou chtít dostat zase zpět. Logika pro Pepíka z první třídy obecné školy, ale ne pro šéfa zpravodajské služby.</w:t>
      </w:r>
      <w:r w:rsidR="009D65C9">
        <w:t xml:space="preserve"> Je také logické, že si pro cestu zpět do EU pořídí novou identitu. Na území Turecka to přece není žádný problém.</w:t>
      </w:r>
    </w:p>
    <w:p w:rsidR="00C03FCE" w:rsidRDefault="00C03FCE" w:rsidP="004922C1">
      <w:r>
        <w:t xml:space="preserve">Jenže je zde i jiná otázka, tentokrát pro naše politiky. </w:t>
      </w:r>
      <w:r w:rsidR="00487453">
        <w:t xml:space="preserve">Jak chcete, pánové zabránit tomu, aby se tito radikální islamisté nedostali na naše území? Vždyť je zcela logické, že pokud budou na území Francie, SRN, Belgie atd., to znamená na území některých států EU prováděny intenzivní razie proti těmto radikálům, zákonitě se budou chtít </w:t>
      </w:r>
      <w:r w:rsidR="009D65C9">
        <w:t>přesunout na klidnější území. Tuto podmínku</w:t>
      </w:r>
      <w:r w:rsidR="00487453">
        <w:t xml:space="preserve"> zatím ČR splňuje. </w:t>
      </w:r>
    </w:p>
    <w:p w:rsidR="00487453" w:rsidRDefault="00487453" w:rsidP="004922C1">
      <w:r>
        <w:t>K dispozici těmto radikálům, potenciálním ilegálům na našem území, je bonus ve formě nechráněných státních hranic, zejména s Rakouskem a se SRN. Již dnes jsme svědky nekontrolovatelných přechodů některých migrantů přes hranici v prostoru Chebu a na dalších místech. Dozvíme se také od našich šéfů zpravodajských služeb, či od našich politiků, že se musíme od IS dost přiučit?</w:t>
      </w:r>
    </w:p>
    <w:p w:rsidR="00FD587A" w:rsidRDefault="00FD587A" w:rsidP="004922C1">
      <w:r>
        <w:t>Při této příležitosti chci některé dámy a pány z kaváren, zejména těch pražských, upozornit na to, že střely z automatických zbraní, případně trhavina upravená hřebíky, šrouby a maticemi si nevybírá. O tom by vám mohli vyprávět ti mrtví z Paříže, Bruselu či jiných míst, kde byly provedeny teroristické útoky. Tyto oběti se však s vámi o své smutné zkušenosti již nepodělí. Nikdy.</w:t>
      </w:r>
    </w:p>
    <w:p w:rsidR="00FD587A" w:rsidRDefault="00FD587A" w:rsidP="004922C1"/>
    <w:p w:rsidR="00FD587A" w:rsidRDefault="00FD587A" w:rsidP="004922C1">
      <w:pPr>
        <w:rPr>
          <w:i/>
        </w:rPr>
      </w:pPr>
      <w:r>
        <w:rPr>
          <w:i/>
        </w:rPr>
        <w:t>Ladislav Petráš</w:t>
      </w:r>
    </w:p>
    <w:p w:rsidR="00FD587A" w:rsidRPr="00FD587A" w:rsidRDefault="00FD587A" w:rsidP="004922C1">
      <w:pPr>
        <w:rPr>
          <w:i/>
        </w:rPr>
      </w:pPr>
      <w:r>
        <w:rPr>
          <w:i/>
        </w:rPr>
        <w:t>Duben 2016</w:t>
      </w:r>
      <w:bookmarkStart w:id="0" w:name="_GoBack"/>
      <w:bookmarkEnd w:id="0"/>
    </w:p>
    <w:sectPr w:rsidR="00FD587A" w:rsidRPr="00FD5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1"/>
    <w:rsid w:val="001E3365"/>
    <w:rsid w:val="00271EEC"/>
    <w:rsid w:val="00487453"/>
    <w:rsid w:val="004922C1"/>
    <w:rsid w:val="00900871"/>
    <w:rsid w:val="009D65C9"/>
    <w:rsid w:val="00A57651"/>
    <w:rsid w:val="00BC2269"/>
    <w:rsid w:val="00C03FCE"/>
    <w:rsid w:val="00DD213A"/>
    <w:rsid w:val="00E54F50"/>
    <w:rsid w:val="00FD58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BC2269"/>
    <w:pPr>
      <w:spacing w:before="100" w:beforeAutospacing="1" w:after="100" w:afterAutospacing="1"/>
      <w:ind w:firstLine="0"/>
      <w:jc w:val="left"/>
    </w:pPr>
    <w:rPr>
      <w:rFonts w:ascii="Times New Roman" w:eastAsia="Times New Roman" w:hAnsi="Times New Roman"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BC2269"/>
    <w:pPr>
      <w:spacing w:before="100" w:beforeAutospacing="1" w:after="100" w:afterAutospacing="1"/>
      <w:ind w:firstLine="0"/>
      <w:jc w:val="left"/>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4254</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2016-04-10T16:47:00Z</dcterms:created>
  <dcterms:modified xsi:type="dcterms:W3CDTF">2016-04-10T16:47:00Z</dcterms:modified>
</cp:coreProperties>
</file>